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D0" w:rsidRDefault="009A76D0">
      <w:pPr>
        <w:rPr>
          <w:rStyle w:val="contenttitle"/>
          <w:rFonts w:ascii="Arial" w:hAnsi="Arial" w:cs="Arial"/>
          <w:color w:val="B20707"/>
          <w:sz w:val="38"/>
          <w:szCs w:val="38"/>
        </w:rPr>
      </w:pPr>
      <w:r>
        <w:rPr>
          <w:rStyle w:val="contenttitle"/>
          <w:rFonts w:ascii="Arial" w:hAnsi="Arial" w:cs="Arial"/>
          <w:color w:val="B20707"/>
          <w:sz w:val="38"/>
          <w:szCs w:val="38"/>
        </w:rPr>
        <w:t>GRAMMO-ΕΡΑΤΩ-ΑΠΟΛΛΩΝ (Παραγωγοί μουσικής-Τραγουδιστές-Μουσικοί Ελλάδας και εξωτερικού): Σταθερά μπροστά με τον GEA στη διαχείριση και είσπραξη συγγενικών δικαιωμάτων ελληνικής και ξένης ηχογραφημένης μουσικής</w:t>
      </w:r>
    </w:p>
    <w:p w:rsidR="00415E21" w:rsidRPr="00415E21" w:rsidRDefault="00415E21">
      <w:pPr>
        <w:rPr>
          <w:rStyle w:val="contenttext"/>
          <w:rFonts w:ascii="Verdana" w:hAnsi="Verdana"/>
          <w:sz w:val="24"/>
          <w:szCs w:val="24"/>
        </w:rPr>
      </w:pPr>
      <w:r w:rsidRPr="00415E21">
        <w:rPr>
          <w:rStyle w:val="contenttitle"/>
          <w:rFonts w:ascii="Arial" w:hAnsi="Arial" w:cs="Arial"/>
          <w:sz w:val="24"/>
          <w:szCs w:val="24"/>
        </w:rPr>
        <w:t>03-07-2014</w:t>
      </w:r>
      <w:bookmarkStart w:id="0" w:name="_GoBack"/>
      <w:bookmarkEnd w:id="0"/>
    </w:p>
    <w:p w:rsidR="00481F8F" w:rsidRDefault="009A76D0">
      <w:r>
        <w:rPr>
          <w:rStyle w:val="contenttext"/>
          <w:rFonts w:ascii="Verdana" w:hAnsi="Verdana"/>
          <w:color w:val="000000"/>
          <w:sz w:val="20"/>
          <w:szCs w:val="20"/>
        </w:rPr>
        <w:t>Έπειτα από 3 χρόνια επιτυχημένης λειτουργίας του</w:t>
      </w:r>
      <w:r>
        <w:rPr>
          <w:rStyle w:val="apple-converted-space"/>
          <w:rFonts w:ascii="Verdana" w:hAnsi="Verdana"/>
          <w:color w:val="000000"/>
          <w:sz w:val="20"/>
          <w:szCs w:val="20"/>
        </w:rPr>
        <w:t> </w:t>
      </w:r>
      <w:r>
        <w:rPr>
          <w:rStyle w:val="a3"/>
          <w:rFonts w:ascii="Verdana" w:hAnsi="Verdana"/>
          <w:color w:val="000000"/>
          <w:sz w:val="20"/>
          <w:szCs w:val="20"/>
        </w:rPr>
        <w:t>GEA</w:t>
      </w:r>
      <w:r>
        <w:rPr>
          <w:rStyle w:val="contenttext"/>
          <w:rFonts w:ascii="Verdana" w:hAnsi="Verdana"/>
          <w:color w:val="000000"/>
          <w:sz w:val="20"/>
          <w:szCs w:val="20"/>
        </w:rPr>
        <w:t>, που είναι ο ενιαίος αστικός μη κερδοσκοπικός οργανισμός συλλογικής διαχείρισης και είσπραξης συγγενικών δικαιωμάτων ελληνικής και ξένης ηχογραφημένης μουσικής στην Ελλάδα, συναποφασίστηκε από τους 3 οργανισμούς-μέλη του, GRAMMO, ΕΡΑΤΩ και ΑΠΟΛΛΩΝ,</w:t>
      </w:r>
      <w:r>
        <w:rPr>
          <w:rStyle w:val="apple-converted-space"/>
          <w:rFonts w:ascii="Verdana" w:hAnsi="Verdana"/>
          <w:color w:val="000000"/>
          <w:sz w:val="20"/>
          <w:szCs w:val="20"/>
        </w:rPr>
        <w:t> </w:t>
      </w:r>
      <w:r>
        <w:rPr>
          <w:rStyle w:val="a3"/>
          <w:rFonts w:ascii="Verdana" w:hAnsi="Verdana"/>
          <w:color w:val="000000"/>
          <w:sz w:val="20"/>
          <w:szCs w:val="20"/>
        </w:rPr>
        <w:t>παράταση διάρκειας του οργανισμού για 10 έτη με αυτόματη ανανέωση καταστατικού για δέκα κάθε φορά έτη, μετά το πέρας του 2024</w:t>
      </w:r>
      <w:r>
        <w:rPr>
          <w:rStyle w:val="contenttext"/>
          <w:rFonts w:ascii="Verdana" w:hAnsi="Verdana"/>
          <w:color w:val="000000"/>
          <w:sz w:val="20"/>
          <w:szCs w:val="20"/>
        </w:rPr>
        <w:t>.</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Πιο συγκεκριμένα, την Πέμπτη 26 Ιουνίου 2014, πραγματοποιήθηκε έκτακτη Γενική Συνέλευση των τριών οργανισμών-μελών του GEA, ήτοι GRAMMO, ΕΡΑΤΩ και ΑΠΟΛΛΩΝ, κατά την οποία συμφωνήθηκε η ανανέωση καταστατικού του ενιαίου Φορέα, στοχεύοντας στη σταθερότητα και περαιτέρω ανάπτυξη του ενιαίου μη κερδοσκοπικού οργανισμού, GEA, στην ενιαία είσπραξη της εύλογης αμοιβής για τα συγγενικά δικαιώματα ελληνικής και ξένης ηχογραφημένης μουσικής.</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Η παράταση της διάρκειας του GEA ήταν μονόδρομος, αφού σημειώθηκαν:</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   Αξιοσημείωτη πρόοδος του ενιαίου Φορέα στην εξυπηρέτηση των στρατηγικών στόχων και το όραμα των βασικών αρχών ίδρυσης του οργανισμού.</w:t>
      </w:r>
      <w:r>
        <w:rPr>
          <w:rFonts w:ascii="Verdana" w:hAnsi="Verdana"/>
          <w:color w:val="000000"/>
          <w:sz w:val="20"/>
          <w:szCs w:val="20"/>
        </w:rPr>
        <w:br/>
      </w:r>
      <w:r>
        <w:rPr>
          <w:rStyle w:val="contenttext"/>
          <w:rFonts w:ascii="Verdana" w:hAnsi="Verdana"/>
          <w:color w:val="000000"/>
          <w:sz w:val="20"/>
          <w:szCs w:val="20"/>
        </w:rPr>
        <w:t>      •   Σταδιακή αναγνώριση του οργανισμού από το σύνολο των επιχειρήσεων στην Ελληνική Επικράτεια.</w:t>
      </w:r>
      <w:r>
        <w:rPr>
          <w:rFonts w:ascii="Verdana" w:hAnsi="Verdana"/>
          <w:color w:val="000000"/>
          <w:sz w:val="20"/>
          <w:szCs w:val="20"/>
        </w:rPr>
        <w:br/>
      </w:r>
      <w:r>
        <w:rPr>
          <w:rStyle w:val="contenttext"/>
          <w:rFonts w:ascii="Verdana" w:hAnsi="Verdana"/>
          <w:color w:val="000000"/>
          <w:sz w:val="20"/>
          <w:szCs w:val="20"/>
        </w:rPr>
        <w:t xml:space="preserve">      •   Σταθερότητα στους δίαυλους επικοινωνίας και </w:t>
      </w:r>
      <w:proofErr w:type="spellStart"/>
      <w:r>
        <w:rPr>
          <w:rStyle w:val="contenttext"/>
          <w:rFonts w:ascii="Verdana" w:hAnsi="Verdana"/>
          <w:color w:val="000000"/>
          <w:sz w:val="20"/>
          <w:szCs w:val="20"/>
        </w:rPr>
        <w:t>αδειοδότησης</w:t>
      </w:r>
      <w:proofErr w:type="spellEnd"/>
      <w:r>
        <w:rPr>
          <w:rStyle w:val="contenttext"/>
          <w:rFonts w:ascii="Verdana" w:hAnsi="Verdana"/>
          <w:color w:val="000000"/>
          <w:sz w:val="20"/>
          <w:szCs w:val="20"/>
        </w:rPr>
        <w:t xml:space="preserve"> επιχειρήσεων στην Ελλάδα για τα συγγενικά δικαιώματα Ελλήνων και ξένων μουσικών, τραγουδιστών και παραγωγών.</w:t>
      </w:r>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      •   Διευκόλυνση των χρηστών μουσικής-επιχειρήσεων στη χορήγηση σύμβασης για τα συγγενικά δικαιώματα ηχογραφημένης μουσικής από έναν και μοναδικό οργανισμό.</w:t>
      </w:r>
      <w:r>
        <w:rPr>
          <w:rFonts w:ascii="Verdana" w:hAnsi="Verdana"/>
          <w:color w:val="000000"/>
          <w:sz w:val="20"/>
          <w:szCs w:val="20"/>
        </w:rPr>
        <w:br/>
      </w:r>
      <w:r>
        <w:rPr>
          <w:rStyle w:val="contenttext"/>
          <w:rFonts w:ascii="Verdana" w:hAnsi="Verdana"/>
          <w:color w:val="000000"/>
          <w:sz w:val="20"/>
          <w:szCs w:val="20"/>
        </w:rPr>
        <w:t>      •   Συνεχής και εμπεριστατωμένη ενημέρωση επιχειρήσεων, συλλογικών φορέων, Μέσων και κοινού για το ρόλο του οργανισμού και το Συγγενικό Δικαίωμα ήχου.</w:t>
      </w:r>
      <w:r>
        <w:rPr>
          <w:rFonts w:ascii="Verdana" w:hAnsi="Verdana"/>
          <w:color w:val="000000"/>
          <w:sz w:val="20"/>
          <w:szCs w:val="20"/>
        </w:rPr>
        <w:br/>
      </w:r>
      <w:r>
        <w:rPr>
          <w:rStyle w:val="contenttext"/>
          <w:rFonts w:ascii="Verdana" w:hAnsi="Verdana"/>
          <w:color w:val="000000"/>
          <w:sz w:val="20"/>
          <w:szCs w:val="20"/>
        </w:rPr>
        <w:t xml:space="preserve">      •   Εξωστρέφεια στο σύνολο της επικοινωνίας του GEA, που έχει ως αποτέλεσμα τη </w:t>
      </w:r>
      <w:proofErr w:type="spellStart"/>
      <w:r>
        <w:rPr>
          <w:rStyle w:val="contenttext"/>
          <w:rFonts w:ascii="Verdana" w:hAnsi="Verdana"/>
          <w:color w:val="000000"/>
          <w:sz w:val="20"/>
          <w:szCs w:val="20"/>
        </w:rPr>
        <w:t>θεμελιοποίηση</w:t>
      </w:r>
      <w:proofErr w:type="spellEnd"/>
      <w:r>
        <w:rPr>
          <w:rStyle w:val="contenttext"/>
          <w:rFonts w:ascii="Verdana" w:hAnsi="Verdana"/>
          <w:color w:val="000000"/>
          <w:sz w:val="20"/>
          <w:szCs w:val="20"/>
        </w:rPr>
        <w:t xml:space="preserve"> σχέσεων συνεργασίας με τις επιχειρήσεις που κάνουν χρήση μουσικής.</w:t>
      </w:r>
      <w:r>
        <w:rPr>
          <w:rFonts w:ascii="Verdana" w:hAnsi="Verdana"/>
          <w:color w:val="000000"/>
          <w:sz w:val="20"/>
          <w:szCs w:val="20"/>
        </w:rPr>
        <w:br/>
      </w:r>
      <w:r>
        <w:rPr>
          <w:rStyle w:val="contenttext"/>
          <w:rFonts w:ascii="Verdana" w:hAnsi="Verdana"/>
          <w:color w:val="000000"/>
          <w:sz w:val="20"/>
          <w:szCs w:val="20"/>
        </w:rPr>
        <w:t>      •   Ανάπτυξη συστημάτων διαχείρισης επικοινωνίας και πληροφόρησης επιχειρήσεων με στόχο την συνεργασία.</w:t>
      </w:r>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      •   Δωρεές με αίσθηση κοινωνικής ευθύνης για την ενίσχυση της μουσικής παιδείας και την ευαισθητοποίηση του κοινού σε σχέση με τα δικαιώματα της μουσικής.</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lastRenderedPageBreak/>
        <w:t xml:space="preserve">Ο ενορχηστρωτής, μουσικός και Πρόεδρος του GEA (για το έτος 2014), κος Κωνσταντίνος </w:t>
      </w:r>
      <w:proofErr w:type="spellStart"/>
      <w:r>
        <w:rPr>
          <w:rStyle w:val="contenttext"/>
          <w:rFonts w:ascii="Verdana" w:hAnsi="Verdana"/>
          <w:color w:val="000000"/>
          <w:sz w:val="20"/>
          <w:szCs w:val="20"/>
        </w:rPr>
        <w:t>Γεωργούντζος</w:t>
      </w:r>
      <w:proofErr w:type="spellEnd"/>
      <w:r>
        <w:rPr>
          <w:rStyle w:val="contenttext"/>
          <w:rFonts w:ascii="Verdana" w:hAnsi="Verdana"/>
          <w:color w:val="000000"/>
          <w:sz w:val="20"/>
          <w:szCs w:val="20"/>
        </w:rPr>
        <w:t>, με αφορμή την δεκαετή ανανέωση των εργασιών του Οργανισμού δήλωσε τα ακόλουθα:</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“Με την ανανέωση του καταστατικού του GEA, γυρίζουμε σελίδα για τον οργανισμό μας και την εκπροσώπηση του Συγγενικού Δικαιώματος ελληνικής και ξένης ηχογραφημένης μουσικής στην Ελλάδα. Βάζουμε, λοιπόν, τα θεμέλια για περαιτέρω ανάπτυξη του οργανισμού, απρόσκοπτη λειτουργία και σταθερότητα στην επικοινωνία με την ελληνική αγορά, όσον αφορά στις συμβάσεις του οργανισμού για τη νόμιμη παρουσίαση ελληνικής και ξένης ηχογραφημένης μουσικής στους χώρους και τις υπηρεσίες των επιχειρήσεων. Καλούμε για μία ακόμη φορά όλες τις επιχειρήσεις της Ελλάδας, που κάνουν χρήση μουσικής, σε επικοινωνία με τον Οργανισμό για την ενημέρωσή τους και την εκ του νόμου </w:t>
      </w:r>
      <w:proofErr w:type="spellStart"/>
      <w:r>
        <w:rPr>
          <w:rStyle w:val="contenttext"/>
          <w:rFonts w:ascii="Verdana" w:hAnsi="Verdana"/>
          <w:color w:val="000000"/>
          <w:sz w:val="20"/>
          <w:szCs w:val="20"/>
        </w:rPr>
        <w:t>αδειοδότησή</w:t>
      </w:r>
      <w:proofErr w:type="spellEnd"/>
      <w:r>
        <w:rPr>
          <w:rStyle w:val="contenttext"/>
          <w:rFonts w:ascii="Verdana" w:hAnsi="Verdana"/>
          <w:color w:val="000000"/>
          <w:sz w:val="20"/>
          <w:szCs w:val="20"/>
        </w:rPr>
        <w:t xml:space="preserve"> τους για τα Συγγενικά Δικαιώματα μουσικής.”</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w:t>
      </w:r>
      <w:r>
        <w:rPr>
          <w:rFonts w:ascii="Verdana" w:hAnsi="Verdana"/>
          <w:color w:val="000000"/>
          <w:sz w:val="20"/>
          <w:szCs w:val="20"/>
        </w:rPr>
        <w:br/>
      </w:r>
      <w:r>
        <w:rPr>
          <w:rStyle w:val="a3"/>
          <w:rFonts w:ascii="Verdana" w:hAnsi="Verdana"/>
          <w:color w:val="000000"/>
          <w:sz w:val="20"/>
          <w:szCs w:val="20"/>
        </w:rPr>
        <w:t>Σημείωμα προς τους συντάκτες</w:t>
      </w:r>
      <w:r>
        <w:rPr>
          <w:rFonts w:ascii="Verdana" w:hAnsi="Verdana"/>
          <w:color w:val="000000"/>
          <w:sz w:val="20"/>
          <w:szCs w:val="20"/>
        </w:rPr>
        <w:br/>
      </w:r>
      <w:r>
        <w:rPr>
          <w:rStyle w:val="contenttext"/>
          <w:rFonts w:ascii="Verdana" w:hAnsi="Verdana"/>
          <w:color w:val="000000"/>
          <w:sz w:val="20"/>
          <w:szCs w:val="20"/>
        </w:rPr>
        <w:t>Κοινός τόπος της ελληνικής, κοινοτικής και παγκόσμιας νομοθεσίας είναι ο εξής: Επιχειρήσεις που χρησιμοποιούν ηχογραφημένη μουσική οφείλουν εκ του νόμου να καταβάλλουν μία εύλογη και ενιαία αμοιβή (εφ’ εξής: αμοιβή) στους δικαιούχους συγγενικών δικαιωμάτων (τραγουδιστές, μουσικούς και παραγωγούς δίσκων). Η αμοιβή καταβάλλεται υποχρεωτικά και αποκλειστικά σε Οργανισμό Συλλογικής Διαχείρισης. Στην Ελλάδα, για τη διευκόλυνση των επιχειρήσεων και την καλύτερη ενημέρωσή τους, οι τρεις Οργανισμοί Συλλογικής Διαχείρισης συγγενικών δικαιωμάτων που σχετίζονται με την μουσική («</w:t>
      </w:r>
      <w:proofErr w:type="spellStart"/>
      <w:r>
        <w:rPr>
          <w:rStyle w:val="contenttext"/>
          <w:rFonts w:ascii="Verdana" w:hAnsi="Verdana"/>
          <w:color w:val="000000"/>
          <w:sz w:val="20"/>
          <w:szCs w:val="20"/>
        </w:rPr>
        <w:t>Grammo</w:t>
      </w:r>
      <w:proofErr w:type="spellEnd"/>
      <w:r>
        <w:rPr>
          <w:rStyle w:val="contenttext"/>
          <w:rFonts w:ascii="Verdana" w:hAnsi="Verdana"/>
          <w:color w:val="000000"/>
          <w:sz w:val="20"/>
          <w:szCs w:val="20"/>
        </w:rPr>
        <w:t>», «Ερατώ» και «Απόλλων») δημιούργησαν το 2011 τον ενιαίο Οργανισμό Συλλογικής Διαχείρισης «GEA», ο οποίος εκπροσωπεί και λειτουργεί συνολικά για τους οργανισμούς αυτούς.</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Ο Οργανισμός GEA, GRAMMO-ΕΡΑΤΩ-ΑΠΟΛΛΩΝ είναι ο μοναδικός στην Ελλάδα αστικός μη Κερδοσκοπικός Οργανισμός Συλλογικής Διαχείρισης και Είσπραξης των Συγγενικών Δικαιωμάτων ελληνικής και ξένης ηχογραφημένης μουσικής. Ιδρύθηκε στα τέλη του 2011 και λειτουργεί με άδεια του Υπουργείου Πολιτισμού και Τουρισμού και υπό την εποπτεία του Οργανισμού Πνευματικής Ιδιοκτησίας (Ο.Π.Ι). Έκτοτε, διαχειρίζεται και εισπράττει την αμοιβή του άρθρου 49 παράγραφος 1 ν. 2121/1993.</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Η καταβολή της εύλογης αμοιβής του άρθρου 49 παράγραφος 1 ν. 2121/1993 είναι υποχρεωτική και όχι προαιρετική. Τούτο σημαίνει ότι κάθε επιχείρηση που χρησιμοποιεί ηχογραφημένη μουσική στους χώρους της, στις υπηρεσίες της (λ.χ. Τηλεφωνικό κέντρο), σε ραδιοτηλεοπτικές και διαδικτυακές μεταδόσεις χρειάζεται σύμβαση με τον GEA.</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H αμοιβή καταβάλλεται στον GEA ανεξαρτήτως του τρόπου που μία επιχείρηση χρησιμοποιεί ηχογραφημένη μουσική, όπως για παράδειγμα: Με την εκτέλεση από CD, ραδιόφωνο ή τηλεόραση, ηλεκτρονικό υπολογιστή, διαδίκτυο κ.λπ.</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Ο GEA εισπράττει την αμοιβή για το σύνολο της ελληνικής και ξένης ηχογραφημένης μουσικής: Πέραν των ήδη εγγεγραμμένων και συνεχώς </w:t>
      </w:r>
      <w:r>
        <w:rPr>
          <w:rStyle w:val="contenttext"/>
          <w:rFonts w:ascii="Verdana" w:hAnsi="Verdana"/>
          <w:color w:val="000000"/>
          <w:sz w:val="20"/>
          <w:szCs w:val="20"/>
        </w:rPr>
        <w:lastRenderedPageBreak/>
        <w:t xml:space="preserve">αυξανόμενων μελών των τριών οργανισμών-μελών του, δηλαδή </w:t>
      </w:r>
      <w:proofErr w:type="spellStart"/>
      <w:r>
        <w:rPr>
          <w:rStyle w:val="contenttext"/>
          <w:rFonts w:ascii="Verdana" w:hAnsi="Verdana"/>
          <w:color w:val="000000"/>
          <w:sz w:val="20"/>
          <w:szCs w:val="20"/>
        </w:rPr>
        <w:t>Grammo</w:t>
      </w:r>
      <w:proofErr w:type="spellEnd"/>
      <w:r>
        <w:rPr>
          <w:rStyle w:val="contenttext"/>
          <w:rFonts w:ascii="Verdana" w:hAnsi="Verdana"/>
          <w:color w:val="000000"/>
          <w:sz w:val="20"/>
          <w:szCs w:val="20"/>
        </w:rPr>
        <w:t xml:space="preserve"> (δισκογραφικές επιχειρήσεις,</w:t>
      </w:r>
      <w:r>
        <w:rPr>
          <w:rStyle w:val="apple-converted-space"/>
          <w:rFonts w:ascii="Verdana" w:hAnsi="Verdana"/>
          <w:color w:val="000000"/>
          <w:sz w:val="20"/>
          <w:szCs w:val="20"/>
        </w:rPr>
        <w:t> </w:t>
      </w:r>
      <w:hyperlink r:id="rId5" w:tgtFrame="_blank" w:history="1">
        <w:r>
          <w:rPr>
            <w:rStyle w:val="-"/>
            <w:rFonts w:ascii="Verdana" w:hAnsi="Verdana"/>
            <w:sz w:val="20"/>
            <w:szCs w:val="20"/>
          </w:rPr>
          <w:t>www.grammmo.gr</w:t>
        </w:r>
      </w:hyperlink>
      <w:r>
        <w:rPr>
          <w:rStyle w:val="apple-converted-space"/>
          <w:rFonts w:ascii="Verdana" w:hAnsi="Verdana"/>
          <w:color w:val="000000"/>
          <w:sz w:val="20"/>
          <w:szCs w:val="20"/>
        </w:rPr>
        <w:t> </w:t>
      </w:r>
      <w:r>
        <w:rPr>
          <w:rStyle w:val="contenttext"/>
          <w:rFonts w:ascii="Verdana" w:hAnsi="Verdana"/>
          <w:color w:val="000000"/>
          <w:sz w:val="20"/>
          <w:szCs w:val="20"/>
        </w:rPr>
        <w:t>), Ερατώ (ερμηνευτές,</w:t>
      </w:r>
      <w:r>
        <w:rPr>
          <w:rStyle w:val="apple-converted-space"/>
          <w:rFonts w:ascii="Verdana" w:hAnsi="Verdana"/>
          <w:color w:val="000000"/>
          <w:sz w:val="20"/>
          <w:szCs w:val="20"/>
        </w:rPr>
        <w:t> </w:t>
      </w:r>
      <w:hyperlink r:id="rId6" w:tgtFrame="_blank" w:history="1">
        <w:r>
          <w:rPr>
            <w:rStyle w:val="-"/>
            <w:rFonts w:ascii="Verdana" w:hAnsi="Verdana"/>
            <w:sz w:val="20"/>
            <w:szCs w:val="20"/>
          </w:rPr>
          <w:t>www.eratospe.org</w:t>
        </w:r>
      </w:hyperlink>
      <w:r>
        <w:rPr>
          <w:rStyle w:val="contenttext"/>
          <w:rFonts w:ascii="Verdana" w:hAnsi="Verdana"/>
          <w:color w:val="000000"/>
          <w:sz w:val="20"/>
          <w:szCs w:val="20"/>
        </w:rPr>
        <w:t>) και Απόλλων (μουσικοί,</w:t>
      </w:r>
      <w:r>
        <w:rPr>
          <w:rStyle w:val="apple-converted-space"/>
          <w:rFonts w:ascii="Verdana" w:hAnsi="Verdana"/>
          <w:color w:val="000000"/>
          <w:sz w:val="20"/>
          <w:szCs w:val="20"/>
        </w:rPr>
        <w:t> </w:t>
      </w:r>
      <w:hyperlink r:id="rId7" w:tgtFrame="_blank" w:history="1">
        <w:r>
          <w:rPr>
            <w:rStyle w:val="-"/>
            <w:rFonts w:ascii="Verdana" w:hAnsi="Verdana"/>
            <w:sz w:val="20"/>
            <w:szCs w:val="20"/>
          </w:rPr>
          <w:t>www.apollon.org.gr</w:t>
        </w:r>
      </w:hyperlink>
      <w:r>
        <w:rPr>
          <w:rStyle w:val="contenttext"/>
          <w:rFonts w:ascii="Verdana" w:hAnsi="Verdana"/>
          <w:color w:val="000000"/>
          <w:sz w:val="20"/>
          <w:szCs w:val="20"/>
        </w:rPr>
        <w:t>) και των συμβάσεων αμοιβαιότητας που οι ίδιοι έχουν με αντίστοιχους οργανισμούς του εξωτερικού (λ.χ. Ηνωμένο Βασίλειο, Γερμανία, ΗΠΑ κ. ο. κ,), η είσπραξη του συγγενικού δικαιώματος ήχου γίνεται εκ του νόμου συλλογικά από τον μοναδικό οργανισμό στην Ελλάδα, GEA.</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Βρείτε την επεξηγηματική καμπάνια του οργανισμού στο:</w:t>
      </w:r>
      <w:r>
        <w:rPr>
          <w:rStyle w:val="apple-converted-space"/>
          <w:rFonts w:ascii="Verdana" w:hAnsi="Verdana"/>
          <w:color w:val="000000"/>
          <w:sz w:val="20"/>
          <w:szCs w:val="20"/>
        </w:rPr>
        <w:t> </w:t>
      </w:r>
      <w:hyperlink r:id="rId8" w:tgtFrame="_blank" w:history="1">
        <w:r>
          <w:rPr>
            <w:rStyle w:val="-"/>
            <w:rFonts w:ascii="Verdana" w:hAnsi="Verdana"/>
            <w:sz w:val="20"/>
            <w:szCs w:val="20"/>
          </w:rPr>
          <w:t>http://youtu.be/tyIzxLYCrK4</w:t>
        </w:r>
      </w:hyperlink>
      <w:r>
        <w:rPr>
          <w:rStyle w:val="apple-converted-space"/>
          <w:rFonts w:ascii="Verdana" w:hAnsi="Verdana"/>
          <w:color w:val="000000"/>
          <w:sz w:val="20"/>
          <w:szCs w:val="20"/>
        </w:rPr>
        <w:t> </w:t>
      </w:r>
      <w:r>
        <w:rPr>
          <w:rStyle w:val="contenttext"/>
          <w:rFonts w:ascii="Verdana" w:hAnsi="Verdana"/>
          <w:color w:val="000000"/>
          <w:sz w:val="20"/>
          <w:szCs w:val="20"/>
        </w:rPr>
        <w:t xml:space="preserve">και τη τηλεοπτική </w:t>
      </w:r>
      <w:proofErr w:type="spellStart"/>
      <w:r>
        <w:rPr>
          <w:rStyle w:val="contenttext"/>
          <w:rFonts w:ascii="Verdana" w:hAnsi="Verdana"/>
          <w:color w:val="000000"/>
          <w:sz w:val="20"/>
          <w:szCs w:val="20"/>
        </w:rPr>
        <w:t>version</w:t>
      </w:r>
      <w:proofErr w:type="spellEnd"/>
      <w:r>
        <w:rPr>
          <w:rStyle w:val="contenttext"/>
          <w:rFonts w:ascii="Verdana" w:hAnsi="Verdana"/>
          <w:color w:val="000000"/>
          <w:sz w:val="20"/>
          <w:szCs w:val="20"/>
        </w:rPr>
        <w:t xml:space="preserve"> στο:</w:t>
      </w:r>
      <w:hyperlink r:id="rId9" w:tgtFrame="_blank" w:history="1">
        <w:r>
          <w:rPr>
            <w:rStyle w:val="-"/>
            <w:rFonts w:ascii="Verdana" w:hAnsi="Verdana"/>
            <w:sz w:val="20"/>
            <w:szCs w:val="20"/>
          </w:rPr>
          <w:t>http://youtu.be/RN5jy0zkXY0</w:t>
        </w:r>
      </w:hyperlink>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 xml:space="preserve">Σύντομα ο οργανισμός θα προχωρήσει σε δημοσίευση εγχειριδίου για τη νομοθεσία, τον οργανισμό, τις διαδικασίες </w:t>
      </w:r>
      <w:proofErr w:type="spellStart"/>
      <w:r>
        <w:rPr>
          <w:rStyle w:val="contenttext"/>
          <w:rFonts w:ascii="Verdana" w:hAnsi="Verdana"/>
          <w:color w:val="000000"/>
          <w:sz w:val="20"/>
          <w:szCs w:val="20"/>
        </w:rPr>
        <w:t>αδειοδότησης</w:t>
      </w:r>
      <w:proofErr w:type="spellEnd"/>
      <w:r>
        <w:rPr>
          <w:rStyle w:val="contenttext"/>
          <w:rFonts w:ascii="Verdana" w:hAnsi="Verdana"/>
          <w:color w:val="000000"/>
          <w:sz w:val="20"/>
          <w:szCs w:val="20"/>
        </w:rPr>
        <w:t xml:space="preserve"> και κάθε σχετική πληροφορία που ενδιαφέρει τους χρήστες μουσικής. Για περισσότερες πληροφορίες επισκεφθείτε το:</w:t>
      </w:r>
      <w:r>
        <w:rPr>
          <w:rStyle w:val="apple-converted-space"/>
          <w:rFonts w:ascii="Verdana" w:hAnsi="Verdana"/>
          <w:color w:val="000000"/>
          <w:sz w:val="20"/>
          <w:szCs w:val="20"/>
        </w:rPr>
        <w:t> </w:t>
      </w:r>
      <w:hyperlink r:id="rId10" w:history="1">
        <w:r>
          <w:rPr>
            <w:rStyle w:val="-"/>
            <w:rFonts w:ascii="Verdana" w:hAnsi="Verdana"/>
            <w:sz w:val="20"/>
            <w:szCs w:val="20"/>
          </w:rPr>
          <w:t>www.geamusic.gr</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p>
    <w:sectPr w:rsidR="00481F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D0"/>
    <w:rsid w:val="00415E21"/>
    <w:rsid w:val="00481F8F"/>
    <w:rsid w:val="009A76D0"/>
    <w:rsid w:val="00FA5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9A76D0"/>
  </w:style>
  <w:style w:type="character" w:customStyle="1" w:styleId="contenttext">
    <w:name w:val="contenttext"/>
    <w:basedOn w:val="a0"/>
    <w:rsid w:val="009A76D0"/>
  </w:style>
  <w:style w:type="character" w:customStyle="1" w:styleId="apple-converted-space">
    <w:name w:val="apple-converted-space"/>
    <w:basedOn w:val="a0"/>
    <w:rsid w:val="009A76D0"/>
  </w:style>
  <w:style w:type="character" w:styleId="a3">
    <w:name w:val="Strong"/>
    <w:basedOn w:val="a0"/>
    <w:uiPriority w:val="22"/>
    <w:qFormat/>
    <w:rsid w:val="009A76D0"/>
    <w:rPr>
      <w:b/>
      <w:bCs/>
    </w:rPr>
  </w:style>
  <w:style w:type="character" w:styleId="-">
    <w:name w:val="Hyperlink"/>
    <w:basedOn w:val="a0"/>
    <w:uiPriority w:val="99"/>
    <w:semiHidden/>
    <w:unhideWhenUsed/>
    <w:rsid w:val="009A76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9A76D0"/>
  </w:style>
  <w:style w:type="character" w:customStyle="1" w:styleId="contenttext">
    <w:name w:val="contenttext"/>
    <w:basedOn w:val="a0"/>
    <w:rsid w:val="009A76D0"/>
  </w:style>
  <w:style w:type="character" w:customStyle="1" w:styleId="apple-converted-space">
    <w:name w:val="apple-converted-space"/>
    <w:basedOn w:val="a0"/>
    <w:rsid w:val="009A76D0"/>
  </w:style>
  <w:style w:type="character" w:styleId="a3">
    <w:name w:val="Strong"/>
    <w:basedOn w:val="a0"/>
    <w:uiPriority w:val="22"/>
    <w:qFormat/>
    <w:rsid w:val="009A76D0"/>
    <w:rPr>
      <w:b/>
      <w:bCs/>
    </w:rPr>
  </w:style>
  <w:style w:type="character" w:styleId="-">
    <w:name w:val="Hyperlink"/>
    <w:basedOn w:val="a0"/>
    <w:uiPriority w:val="99"/>
    <w:semiHidden/>
    <w:unhideWhenUsed/>
    <w:rsid w:val="009A7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tyIzxLYCrK4" TargetMode="External"/><Relationship Id="rId3" Type="http://schemas.openxmlformats.org/officeDocument/2006/relationships/settings" Target="settings.xml"/><Relationship Id="rId7" Type="http://schemas.openxmlformats.org/officeDocument/2006/relationships/hyperlink" Target="http://www.apollon.org.g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atospe.org/" TargetMode="External"/><Relationship Id="rId11" Type="http://schemas.openxmlformats.org/officeDocument/2006/relationships/fontTable" Target="fontTable.xml"/><Relationship Id="rId5" Type="http://schemas.openxmlformats.org/officeDocument/2006/relationships/hyperlink" Target="http://www.grammo.gr/" TargetMode="External"/><Relationship Id="rId10" Type="http://schemas.openxmlformats.org/officeDocument/2006/relationships/hyperlink" Target="http://www.geamusic.gr/" TargetMode="External"/><Relationship Id="rId4" Type="http://schemas.openxmlformats.org/officeDocument/2006/relationships/webSettings" Target="webSettings.xml"/><Relationship Id="rId9" Type="http://schemas.openxmlformats.org/officeDocument/2006/relationships/hyperlink" Target="http://youtu.be/RN5jy0zkXY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986</Words>
  <Characters>5325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a.paspati</dc:creator>
  <cp:lastModifiedBy>a.paspati</cp:lastModifiedBy>
  <cp:revision>5</cp:revision>
  <dcterms:created xsi:type="dcterms:W3CDTF">2014-09-29T12:45:00Z</dcterms:created>
  <dcterms:modified xsi:type="dcterms:W3CDTF">2014-10-14T10:10:00Z</dcterms:modified>
</cp:coreProperties>
</file>